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93" w:rsidRPr="0040119A" w:rsidRDefault="004D2493" w:rsidP="004D2493">
      <w:pPr>
        <w:spacing w:after="160" w:line="259" w:lineRule="auto"/>
        <w:jc w:val="center"/>
        <w:rPr>
          <w:rStyle w:val="Strong"/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19CE3204</w:t>
      </w:r>
      <w:r w:rsidRPr="0040119A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Pr="0040119A">
        <w:rPr>
          <w:rStyle w:val="Strong"/>
          <w:rFonts w:ascii="Times New Roman" w:hAnsi="Times New Roman" w:cs="Times New Roman"/>
          <w:color w:val="000000"/>
          <w:sz w:val="24"/>
          <w:u w:val="single"/>
        </w:rPr>
        <w:t>CONCRETE TECHNOLOGY</w:t>
      </w:r>
    </w:p>
    <w:p w:rsidR="004D2493" w:rsidRDefault="004D2493" w:rsidP="004D2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6"/>
        <w:gridCol w:w="2549"/>
        <w:gridCol w:w="3262"/>
        <w:gridCol w:w="1445"/>
      </w:tblGrid>
      <w:tr w:rsidR="004D2493" w:rsidRPr="00E13A45" w:rsidTr="00AF4D66">
        <w:trPr>
          <w:trHeight w:val="360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3" w:rsidRPr="00E13A45" w:rsidRDefault="004D249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3" w:rsidRPr="00E13A45" w:rsidRDefault="004D249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93" w:rsidRPr="00E13A45" w:rsidRDefault="004D249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3" w:rsidRPr="00E13A45" w:rsidRDefault="004D249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2493" w:rsidRPr="00E13A45" w:rsidTr="00AF4D66">
        <w:trPr>
          <w:trHeight w:val="360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3" w:rsidRPr="00E13A45" w:rsidRDefault="004D249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3" w:rsidRPr="00E13A45" w:rsidRDefault="004D249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93" w:rsidRPr="00E13A45" w:rsidRDefault="004D249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3" w:rsidRPr="00E13A45" w:rsidRDefault="004D249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4D2493" w:rsidRPr="00E13A45" w:rsidTr="00AF4D66">
        <w:trPr>
          <w:trHeight w:val="360"/>
          <w:jc w:val="center"/>
        </w:trPr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2493" w:rsidRPr="00E13A45" w:rsidRDefault="004D249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493" w:rsidRPr="00E13A45" w:rsidRDefault="004D249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Building Materials &amp; Construction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2493" w:rsidRPr="00E13A45" w:rsidRDefault="004D249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2493" w:rsidRPr="00E13A45" w:rsidRDefault="004D249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D2493" w:rsidRPr="00E13A45" w:rsidTr="00AF4D66">
        <w:trPr>
          <w:trHeight w:val="360"/>
          <w:jc w:val="center"/>
        </w:trPr>
        <w:tc>
          <w:tcPr>
            <w:tcW w:w="10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2493" w:rsidRPr="00E13A45" w:rsidRDefault="004D249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2493" w:rsidRDefault="004D249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2493" w:rsidRPr="00531346" w:rsidRDefault="004D249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 Evaluation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493" w:rsidRPr="00E13A45" w:rsidRDefault="004D2493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D2493" w:rsidRPr="00E13A45" w:rsidTr="00AF4D66">
        <w:trPr>
          <w:trHeight w:val="360"/>
          <w:jc w:val="center"/>
        </w:trPr>
        <w:tc>
          <w:tcPr>
            <w:tcW w:w="10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93" w:rsidRPr="00E13A45" w:rsidRDefault="004D249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93" w:rsidRDefault="004D249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93" w:rsidRPr="00E13A45" w:rsidRDefault="004D249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93" w:rsidRPr="00E13A45" w:rsidRDefault="004D2493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D2493" w:rsidRDefault="004D2493" w:rsidP="004D2493">
      <w:pPr>
        <w:spacing w:after="0" w:line="240" w:lineRule="auto"/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424"/>
        <w:gridCol w:w="685"/>
        <w:gridCol w:w="7147"/>
      </w:tblGrid>
      <w:tr w:rsidR="004D2493" w:rsidTr="00AF4D66">
        <w:trPr>
          <w:trHeight w:val="427"/>
          <w:jc w:val="center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2493" w:rsidRPr="003359F8" w:rsidRDefault="004D2493" w:rsidP="004D2493">
            <w:pPr>
              <w:pStyle w:val="Default"/>
              <w:numPr>
                <w:ilvl w:val="0"/>
                <w:numId w:val="3"/>
              </w:numPr>
            </w:pPr>
            <w:r w:rsidRPr="003359F8">
              <w:t xml:space="preserve">To </w:t>
            </w:r>
            <w:r>
              <w:t>classify</w:t>
            </w:r>
            <w:r w:rsidRPr="003359F8">
              <w:t xml:space="preserve"> </w:t>
            </w:r>
            <w:r>
              <w:t>various types of cement and additives.</w:t>
            </w:r>
          </w:p>
          <w:p w:rsidR="004D2493" w:rsidRDefault="004D2493" w:rsidP="004D2493">
            <w:pPr>
              <w:pStyle w:val="Default"/>
              <w:numPr>
                <w:ilvl w:val="0"/>
                <w:numId w:val="3"/>
              </w:numPr>
            </w:pPr>
            <w:r>
              <w:t>To explain the various properties of aggregates.</w:t>
            </w:r>
          </w:p>
          <w:p w:rsidR="004D2493" w:rsidRPr="003359F8" w:rsidRDefault="004D2493" w:rsidP="004D2493">
            <w:pPr>
              <w:pStyle w:val="Default"/>
              <w:numPr>
                <w:ilvl w:val="0"/>
                <w:numId w:val="3"/>
              </w:numPr>
            </w:pPr>
            <w:r w:rsidRPr="003359F8">
              <w:t xml:space="preserve">To </w:t>
            </w:r>
            <w:r>
              <w:t>understand</w:t>
            </w:r>
            <w:r w:rsidRPr="003359F8">
              <w:t xml:space="preserve"> the behavior of </w:t>
            </w:r>
            <w:r>
              <w:t xml:space="preserve">fresh </w:t>
            </w:r>
            <w:r w:rsidRPr="003359F8">
              <w:t xml:space="preserve">concrete </w:t>
            </w:r>
            <w:r>
              <w:t>and methods of curing.</w:t>
            </w:r>
          </w:p>
          <w:p w:rsidR="004D2493" w:rsidRPr="003359F8" w:rsidRDefault="004D2493" w:rsidP="004D2493">
            <w:pPr>
              <w:pStyle w:val="Default"/>
              <w:numPr>
                <w:ilvl w:val="0"/>
                <w:numId w:val="3"/>
              </w:numPr>
            </w:pPr>
            <w:r>
              <w:t>To explain the properties of hardened concrete.</w:t>
            </w:r>
          </w:p>
          <w:p w:rsidR="004D2493" w:rsidRPr="003359F8" w:rsidRDefault="004D2493" w:rsidP="004D2493">
            <w:pPr>
              <w:pStyle w:val="Default"/>
              <w:numPr>
                <w:ilvl w:val="0"/>
                <w:numId w:val="3"/>
              </w:numPr>
            </w:pPr>
            <w:r w:rsidRPr="003359F8">
              <w:t xml:space="preserve">To </w:t>
            </w:r>
            <w:r>
              <w:t>assess the short term and long-term effects of concrete.</w:t>
            </w:r>
          </w:p>
          <w:p w:rsidR="004D2493" w:rsidRPr="00802F0E" w:rsidRDefault="004D2493" w:rsidP="004D2493">
            <w:pPr>
              <w:pStyle w:val="Default"/>
              <w:numPr>
                <w:ilvl w:val="0"/>
                <w:numId w:val="3"/>
              </w:numPr>
            </w:pPr>
            <w:r w:rsidRPr="003359F8">
              <w:t xml:space="preserve">To </w:t>
            </w:r>
            <w:r>
              <w:t>understand the concept of mix design and special concretes.</w:t>
            </w:r>
          </w:p>
        </w:tc>
      </w:tr>
      <w:tr w:rsidR="004D2493" w:rsidTr="00AF4D66">
        <w:trPr>
          <w:trHeight w:val="20"/>
          <w:jc w:val="center"/>
        </w:trPr>
        <w:tc>
          <w:tcPr>
            <w:tcW w:w="76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93" w:rsidRDefault="004D249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93" w:rsidRPr="003359F8" w:rsidRDefault="004D2493" w:rsidP="00AF4D66">
            <w:pPr>
              <w:pStyle w:val="Default"/>
              <w:tabs>
                <w:tab w:val="left" w:pos="9"/>
              </w:tabs>
              <w:ind w:left="74" w:hanging="74"/>
              <w:jc w:val="both"/>
            </w:pPr>
            <w:r>
              <w:t>Identify various types of cement and additives.</w:t>
            </w:r>
          </w:p>
        </w:tc>
      </w:tr>
      <w:tr w:rsidR="004D2493" w:rsidTr="00AF4D66">
        <w:trPr>
          <w:trHeight w:val="121"/>
          <w:jc w:val="center"/>
        </w:trPr>
        <w:tc>
          <w:tcPr>
            <w:tcW w:w="7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493" w:rsidRDefault="004D2493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3" w:rsidRDefault="004D2493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93" w:rsidRPr="003359F8" w:rsidRDefault="004D2493" w:rsidP="00AF4D66">
            <w:pPr>
              <w:pStyle w:val="Default"/>
              <w:tabs>
                <w:tab w:val="left" w:pos="9"/>
              </w:tabs>
              <w:jc w:val="both"/>
            </w:pPr>
            <w:r w:rsidRPr="003359F8">
              <w:t>De</w:t>
            </w:r>
            <w:r>
              <w:t xml:space="preserve">termine the properties of aggregates used in </w:t>
            </w:r>
            <w:r w:rsidRPr="003359F8">
              <w:t>concrete.</w:t>
            </w:r>
          </w:p>
        </w:tc>
      </w:tr>
      <w:tr w:rsidR="004D2493" w:rsidTr="00AF4D66">
        <w:trPr>
          <w:trHeight w:val="100"/>
          <w:jc w:val="center"/>
        </w:trPr>
        <w:tc>
          <w:tcPr>
            <w:tcW w:w="7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493" w:rsidRDefault="004D2493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3" w:rsidRDefault="004D2493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93" w:rsidRPr="003359F8" w:rsidRDefault="004D2493" w:rsidP="00AF4D66">
            <w:pPr>
              <w:pStyle w:val="Default"/>
              <w:tabs>
                <w:tab w:val="left" w:pos="9"/>
              </w:tabs>
              <w:jc w:val="both"/>
            </w:pPr>
            <w:r>
              <w:t>Identify the properties of concrete in the fresh state and Methods of curing.</w:t>
            </w:r>
          </w:p>
        </w:tc>
      </w:tr>
      <w:tr w:rsidR="004D2493" w:rsidTr="00AF4D66">
        <w:trPr>
          <w:trHeight w:val="100"/>
          <w:jc w:val="center"/>
        </w:trPr>
        <w:tc>
          <w:tcPr>
            <w:tcW w:w="7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493" w:rsidRDefault="004D2493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3" w:rsidRDefault="004D2493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93" w:rsidRPr="00A50E09" w:rsidRDefault="004D2493" w:rsidP="00AF4D66">
            <w:pPr>
              <w:shd w:val="clear" w:color="auto" w:fill="FFFFFF"/>
              <w:tabs>
                <w:tab w:val="left" w:pos="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 destructive and non-destructive tests on concrete.</w:t>
            </w:r>
          </w:p>
        </w:tc>
      </w:tr>
      <w:tr w:rsidR="004D2493" w:rsidTr="00AF4D66">
        <w:trPr>
          <w:trHeight w:val="100"/>
          <w:jc w:val="center"/>
        </w:trPr>
        <w:tc>
          <w:tcPr>
            <w:tcW w:w="7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2493" w:rsidRDefault="004D2493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3" w:rsidRDefault="004D2493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93" w:rsidRPr="003359F8" w:rsidRDefault="004D2493" w:rsidP="00AF4D66">
            <w:pPr>
              <w:shd w:val="clear" w:color="auto" w:fill="FFFFFF"/>
              <w:tabs>
                <w:tab w:val="left" w:pos="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durability requirements of concrete.</w:t>
            </w:r>
          </w:p>
        </w:tc>
      </w:tr>
      <w:tr w:rsidR="004D2493" w:rsidTr="00AF4D66">
        <w:trPr>
          <w:trHeight w:val="100"/>
          <w:jc w:val="center"/>
        </w:trPr>
        <w:tc>
          <w:tcPr>
            <w:tcW w:w="7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93" w:rsidRDefault="004D2493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93" w:rsidRDefault="004D249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93" w:rsidRPr="003359F8" w:rsidRDefault="004D2493" w:rsidP="00AF4D66">
            <w:pPr>
              <w:pStyle w:val="Default"/>
              <w:tabs>
                <w:tab w:val="left" w:pos="9"/>
              </w:tabs>
              <w:jc w:val="both"/>
            </w:pPr>
            <w:r>
              <w:t>Design the concrete mix using various codes and apply various special concretes for their specific applications.</w:t>
            </w:r>
          </w:p>
        </w:tc>
      </w:tr>
      <w:tr w:rsidR="004D2493" w:rsidTr="00AF4D66">
        <w:trPr>
          <w:trHeight w:val="266"/>
          <w:jc w:val="center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UNIT– I</w:t>
            </w:r>
          </w:p>
          <w:p w:rsidR="004D2493" w:rsidRDefault="004D249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PORTLAND CEMENT: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Composition – Physical properties – Rapid Hardening Portland cement – Portland Blast Furnace Cement – Low heat Portland Cement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resisting P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ortland cement – White Portland Cement – </w:t>
            </w:r>
            <w:proofErr w:type="spellStart"/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Coloured</w:t>
            </w:r>
            <w:proofErr w:type="spellEnd"/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Portland Cement – High Alumina Cement – Super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Cement – Masonry Cement – Expansive Cements – Oil Well Cements.</w:t>
            </w:r>
          </w:p>
          <w:p w:rsidR="004D2493" w:rsidRPr="00EF5008" w:rsidRDefault="004D249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ADDITIVES: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Classifications – Accelerators – Retarders – Pla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sticizers – Super Plasticizers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Water Proofers – Pigme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nts – Air entraining agents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Pozzolan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93" w:rsidRPr="00EF6461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4D2493" w:rsidRPr="00EF6461" w:rsidRDefault="004D249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CONCRETE AGGREGATES: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Classifications – Heavy aggregates – Normal weight aggregates – Strength and other mechanical properties – Moisture content and its effects – Deleterious substances – Alkali-Aggregate reaction – Thermal properties – Grading curves and Grading requirements – Gap-graded aggregate – Maximum aggregate size – Use of ‘Plums’ – Handling of aggregates.</w:t>
            </w:r>
          </w:p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93" w:rsidRPr="00EF6461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</w:t>
            </w: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III</w:t>
            </w:r>
          </w:p>
          <w:p w:rsidR="004D2493" w:rsidRPr="001B3EB7" w:rsidRDefault="004D249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FRESH CONCRETE: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Workability – Factors affecting workability – Measurements of workability – Comparison of tests – Effect of time and temperature – Segregation – Bleeding – Mixing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concrete – Concrete mixers – V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ibration of concrete – Types of vibrators – Ready 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xed concrete – Pumped concrete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–pre-packed concrete and vacuum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processed concrete.</w:t>
            </w:r>
          </w:p>
          <w:p w:rsidR="004D2493" w:rsidRPr="000B6DD9" w:rsidRDefault="004D249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CURING OF CONCRETE: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Methods of curing – Maturity – Influence of temperature – Steam curing at atmospheric pressure – High pressure steam curing.</w:t>
            </w:r>
          </w:p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93" w:rsidRPr="00EF6461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IV</w:t>
            </w:r>
          </w:p>
          <w:p w:rsidR="004D2493" w:rsidRPr="00EF6461" w:rsidRDefault="004D249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HARDENED CONCRETE: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Water/Cement ratio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Abra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m’s law – Gel space ratio – E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ffective water in mix –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ture of strength of concrete – S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trength in tension and compression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 Griffit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h’s hypothesis – F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actors affecting strength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Relation between compression and tensile stre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ngth – Testing of Hardened concrete – Compression tests – Tension tests – Flexure tests – S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plitting tests – 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destructive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testing methods.</w:t>
            </w:r>
          </w:p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93" w:rsidRPr="00EF6461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4D2493" w:rsidRPr="00EF6461" w:rsidRDefault="004D249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ELASTICITY, SHRINKAGE AND CREEP: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Modulus of elasticity – F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actors affecting modulus of elasticity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ynamic modulus of elasticity – Poisso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’s ratio – Mechanism of shrinkage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F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actors affecting shrinkage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Drying shrinkage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Plastic shrinkage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arbonation shrinkage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Autogenous</w:t>
            </w:r>
            <w:proofErr w:type="spellEnd"/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shrinkage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oisture movement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Creep of concrete – Factors influencing creep – R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elation between creep and time – 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ure of creep – Effect of creep.</w:t>
            </w:r>
          </w:p>
          <w:p w:rsidR="004D2493" w:rsidRPr="000B6DD9" w:rsidRDefault="004D2493" w:rsidP="00AF4D66">
            <w:pPr>
              <w:spacing w:after="0" w:line="240" w:lineRule="auto"/>
              <w:jc w:val="both"/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DURABILITY: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Permeability – Chemical attack of Concrete – Effloresce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nce – Air entrained concrete – Measurements – E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ffects – Thermal properties – Resistance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008">
              <w:rPr>
                <w:rFonts w:ascii="Times New Roman" w:hAnsi="Times New Roman" w:cs="Times New Roman"/>
                <w:sz w:val="24"/>
              </w:rPr>
              <w:t>of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</w:rPr>
              <w:t>concrete to fire.</w:t>
            </w:r>
          </w:p>
          <w:p w:rsidR="004D2493" w:rsidRPr="00EF6461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EF6461">
              <w:rPr>
                <w:rFonts w:ascii="Times New Roman" w:hAnsi="Times New Roman" w:cs="Times New Roman"/>
                <w:b/>
                <w:sz w:val="24"/>
              </w:rPr>
              <w:t xml:space="preserve"> – VI</w:t>
            </w:r>
          </w:p>
          <w:p w:rsidR="004D2493" w:rsidRDefault="004D249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</w:rPr>
              <w:t>CONCRETE MIX DESIGN AND QUALITY CONTROL:</w:t>
            </w:r>
            <w:r w:rsidRPr="00EF6461">
              <w:rPr>
                <w:rFonts w:ascii="Times New Roman" w:hAnsi="Times New Roman" w:cs="Times New Roman"/>
                <w:sz w:val="24"/>
              </w:rPr>
              <w:t xml:space="preserve"> Basic consideration – Factors in the choice of properties – Method of calcul</w:t>
            </w:r>
            <w:r>
              <w:rPr>
                <w:rFonts w:ascii="Times New Roman" w:hAnsi="Times New Roman" w:cs="Times New Roman"/>
                <w:sz w:val="24"/>
              </w:rPr>
              <w:t>ation by absolute volume method.</w:t>
            </w:r>
            <w:r w:rsidRPr="00EF646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D2493" w:rsidRPr="00EF6461" w:rsidRDefault="004D249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F6461">
              <w:rPr>
                <w:rFonts w:ascii="Times New Roman" w:hAnsi="Times New Roman" w:cs="Times New Roman"/>
                <w:sz w:val="24"/>
              </w:rPr>
              <w:t>Simple example of mix design – Design of high strength mixes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</w:rPr>
              <w:t>– ACI &amp; IS methods of mix design.</w:t>
            </w:r>
          </w:p>
          <w:p w:rsidR="004D2493" w:rsidRPr="00F54D51" w:rsidRDefault="004D249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A15AB">
              <w:rPr>
                <w:rFonts w:ascii="Times New Roman" w:hAnsi="Times New Roman" w:cs="Times New Roman"/>
                <w:b/>
                <w:sz w:val="24"/>
              </w:rPr>
              <w:t>SPECIAL CONCRETE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AA15AB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Light weight concrete – </w:t>
            </w:r>
            <w:r w:rsidRPr="00EF6461">
              <w:rPr>
                <w:rFonts w:ascii="Times New Roman" w:hAnsi="Times New Roman" w:cs="Times New Roman"/>
                <w:sz w:val="24"/>
              </w:rPr>
              <w:t xml:space="preserve">Cellular concrete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No-</w:t>
            </w:r>
            <w:r w:rsidRPr="00EF6461">
              <w:rPr>
                <w:rFonts w:ascii="Times New Roman" w:hAnsi="Times New Roman" w:cs="Times New Roman"/>
                <w:sz w:val="24"/>
              </w:rPr>
              <w:t xml:space="preserve">fines concrete – High density concrete – Fiber reinforced concrete – Different types of fibers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F</w:t>
            </w:r>
            <w:r w:rsidRPr="00EF6461">
              <w:rPr>
                <w:rFonts w:ascii="Times New Roman" w:hAnsi="Times New Roman" w:cs="Times New Roman"/>
                <w:sz w:val="24"/>
              </w:rPr>
              <w:t xml:space="preserve">actors affecting properties of F.R.C – </w:t>
            </w:r>
            <w:r>
              <w:rPr>
                <w:rFonts w:ascii="Times New Roman" w:hAnsi="Times New Roman" w:cs="Times New Roman"/>
                <w:sz w:val="24"/>
              </w:rPr>
              <w:t>Applications of polymer concrete – T</w:t>
            </w:r>
            <w:r w:rsidRPr="00EF6461">
              <w:rPr>
                <w:rFonts w:ascii="Times New Roman" w:hAnsi="Times New Roman" w:cs="Times New Roman"/>
                <w:sz w:val="24"/>
              </w:rPr>
              <w:t xml:space="preserve">ypes of polymer concrete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EF6461">
              <w:rPr>
                <w:rFonts w:ascii="Times New Roman" w:hAnsi="Times New Roman" w:cs="Times New Roman"/>
                <w:sz w:val="24"/>
              </w:rPr>
              <w:t>roperties of polymer concrete – Applicati</w:t>
            </w:r>
            <w:r>
              <w:rPr>
                <w:rFonts w:ascii="Times New Roman" w:hAnsi="Times New Roman" w:cs="Times New Roman"/>
                <w:sz w:val="24"/>
              </w:rPr>
              <w:t>ons – Self compacting concrete.</w:t>
            </w:r>
          </w:p>
        </w:tc>
      </w:tr>
      <w:tr w:rsidR="004D2493" w:rsidTr="00AF4D66">
        <w:trPr>
          <w:trHeight w:val="266"/>
          <w:jc w:val="center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4D2493" w:rsidRDefault="004D2493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93" w:rsidRPr="000B6DD9" w:rsidRDefault="004D249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4D2493" w:rsidRPr="00B71EEB" w:rsidRDefault="004D2493" w:rsidP="004D249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Shetty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1EEB">
              <w:rPr>
                <w:rFonts w:ascii="Times New Roman" w:hAnsi="Times New Roman" w:cs="Times New Roman"/>
                <w:i/>
                <w:sz w:val="24"/>
                <w:szCs w:val="24"/>
              </w:rPr>
              <w:t>Concrete Technology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Theory and Practice,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 xml:space="preserve"> </w:t>
            </w:r>
            <w:r w:rsidRPr="00B71EEB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Pr="00B71EEB">
              <w:rPr>
                <w:rFonts w:ascii="Times New Roman" w:hAnsi="Times New Roman" w:cs="Times New Roman"/>
                <w:sz w:val="24"/>
                <w:szCs w:val="24"/>
              </w:rPr>
              <w:t>Chand</w:t>
            </w:r>
            <w:proofErr w:type="spellEnd"/>
            <w:r w:rsidRPr="00B71EEB">
              <w:rPr>
                <w:rFonts w:ascii="Times New Roman" w:hAnsi="Times New Roman" w:cs="Times New Roman"/>
                <w:sz w:val="24"/>
                <w:szCs w:val="24"/>
              </w:rPr>
              <w:t xml:space="preserve"> &amp; Co Ltd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71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1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EEB">
              <w:rPr>
                <w:rFonts w:ascii="Times New Roman" w:hAnsi="Times New Roman" w:cs="Times New Roman"/>
                <w:sz w:val="24"/>
                <w:szCs w:val="24"/>
              </w:rPr>
              <w:t>Revised Edition,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EEB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</w:p>
          <w:p w:rsidR="004D2493" w:rsidRDefault="004D2493" w:rsidP="004D249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Dr.R.P.Rethaliya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1EEB">
              <w:rPr>
                <w:rFonts w:ascii="Times New Roman" w:hAnsi="Times New Roman" w:cs="Times New Roman"/>
                <w:i/>
                <w:sz w:val="24"/>
                <w:szCs w:val="24"/>
              </w:rPr>
              <w:t>Concrete Technology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8A151E">
              <w:rPr>
                <w:rFonts w:ascii="Times New Roman" w:hAnsi="Times New Roman" w:cs="Times New Roman"/>
                <w:sz w:val="24"/>
                <w:szCs w:val="24"/>
              </w:rPr>
              <w:t>Charotar</w:t>
            </w:r>
            <w:proofErr w:type="spellEnd"/>
            <w:r w:rsidRPr="008A151E">
              <w:rPr>
                <w:rFonts w:ascii="Times New Roman" w:hAnsi="Times New Roman" w:cs="Times New Roman"/>
                <w:sz w:val="24"/>
                <w:szCs w:val="24"/>
              </w:rPr>
              <w:t xml:space="preserve"> Publishing House,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1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51E">
              <w:rPr>
                <w:rFonts w:ascii="Times New Roman" w:hAnsi="Times New Roman" w:cs="Times New Roman"/>
                <w:sz w:val="24"/>
                <w:szCs w:val="24"/>
              </w:rPr>
              <w:t xml:space="preserve"> Edition</w:t>
            </w:r>
            <w:proofErr w:type="gramEnd"/>
            <w:r w:rsidRPr="008A151E">
              <w:rPr>
                <w:rFonts w:ascii="Times New Roman" w:hAnsi="Times New Roman" w:cs="Times New Roman"/>
                <w:sz w:val="24"/>
                <w:szCs w:val="24"/>
              </w:rPr>
              <w:t>, 2018.</w:t>
            </w:r>
          </w:p>
          <w:p w:rsidR="004D2493" w:rsidRDefault="004D2493" w:rsidP="004D249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V.N.Vazirani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S.P.Ratwani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1EEB">
              <w:rPr>
                <w:rFonts w:ascii="Times New Roman" w:hAnsi="Times New Roman" w:cs="Times New Roman"/>
                <w:i/>
                <w:sz w:val="24"/>
                <w:szCs w:val="24"/>
              </w:rPr>
              <w:t>Concrete Technology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Publishers</w:t>
            </w:r>
            <w:r w:rsidRPr="008A1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1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151E">
              <w:rPr>
                <w:rFonts w:ascii="Times New Roman" w:hAnsi="Times New Roman" w:cs="Times New Roman"/>
                <w:sz w:val="24"/>
                <w:szCs w:val="24"/>
              </w:rPr>
              <w:t xml:space="preserve"> Edition,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A1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493" w:rsidRDefault="004D249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93" w:rsidRPr="000B6DD9" w:rsidRDefault="004D249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D9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4D2493" w:rsidRPr="000B6DD9" w:rsidRDefault="004D2493" w:rsidP="004D24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A.M.</w:t>
            </w:r>
            <w:r w:rsidRPr="00B71EEB">
              <w:rPr>
                <w:rFonts w:ascii="Times New Roman" w:hAnsi="Times New Roman" w:cs="Times New Roman"/>
                <w:sz w:val="24"/>
                <w:szCs w:val="24"/>
              </w:rPr>
              <w:t>Neville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J.J.</w:t>
            </w:r>
            <w:r w:rsidRPr="00FC5B85">
              <w:rPr>
                <w:rFonts w:ascii="Times New Roman" w:hAnsi="Times New Roman" w:cs="Times New Roman"/>
                <w:sz w:val="24"/>
                <w:szCs w:val="24"/>
              </w:rPr>
              <w:t>Brooks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Concrete </w:t>
            </w:r>
            <w:r w:rsidRPr="00B71EEB">
              <w:rPr>
                <w:rFonts w:ascii="Times New Roman" w:hAnsi="Times New Roman" w:cs="Times New Roman"/>
                <w:i/>
                <w:sz w:val="24"/>
                <w:szCs w:val="24"/>
              </w:rPr>
              <w:t>Technology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A151E">
              <w:rPr>
                <w:rFonts w:ascii="Times New Roman" w:hAnsi="Times New Roman" w:cs="Times New Roman"/>
                <w:sz w:val="24"/>
                <w:szCs w:val="24"/>
              </w:rPr>
              <w:t xml:space="preserve">Pearson.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1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A151E">
              <w:rPr>
                <w:rFonts w:ascii="Times New Roman" w:hAnsi="Times New Roman" w:cs="Times New Roman"/>
                <w:sz w:val="24"/>
                <w:szCs w:val="24"/>
              </w:rPr>
              <w:t xml:space="preserve"> Edition,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5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6DD9">
              <w:rPr>
                <w:rFonts w:ascii="Times New Roman" w:hAnsi="Times New Roman" w:cs="Times New Roman"/>
                <w:sz w:val="24"/>
                <w:szCs w:val="24"/>
              </w:rPr>
              <w:t>Concrete Manual by U.S. Burea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B6DD9">
              <w:rPr>
                <w:rFonts w:ascii="Times New Roman" w:hAnsi="Times New Roman" w:cs="Times New Roman"/>
                <w:sz w:val="24"/>
                <w:szCs w:val="24"/>
              </w:rPr>
              <w:t xml:space="preserve"> of Reclamation.</w:t>
            </w:r>
          </w:p>
          <w:p w:rsidR="004D2493" w:rsidRDefault="004D2493" w:rsidP="004D24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Mehta, </w:t>
            </w:r>
            <w:r w:rsidRPr="00B24DFF">
              <w:rPr>
                <w:rFonts w:ascii="Times New Roman" w:hAnsi="Times New Roman" w:cs="Times New Roman"/>
                <w:sz w:val="24"/>
                <w:szCs w:val="24"/>
              </w:rPr>
              <w:t xml:space="preserve">Paulo J.M. </w:t>
            </w:r>
            <w:proofErr w:type="spellStart"/>
            <w:r w:rsidRPr="00B24DFF">
              <w:rPr>
                <w:rFonts w:ascii="Times New Roman" w:hAnsi="Times New Roman" w:cs="Times New Roman"/>
                <w:sz w:val="24"/>
                <w:szCs w:val="24"/>
              </w:rPr>
              <w:t>Monteiro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4DFF">
              <w:rPr>
                <w:rFonts w:ascii="Times New Roman" w:hAnsi="Times New Roman" w:cs="Times New Roman"/>
                <w:i/>
                <w:sz w:val="24"/>
                <w:szCs w:val="24"/>
              </w:rPr>
              <w:t>Concrete: Microstructure, Properties, and Materials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McGraw Hill Education, 4</w:t>
            </w:r>
            <w:r w:rsidRPr="00301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24DFF">
              <w:rPr>
                <w:rFonts w:ascii="Times New Roman" w:hAnsi="Times New Roman" w:cs="Times New Roman"/>
                <w:sz w:val="24"/>
                <w:szCs w:val="24"/>
              </w:rPr>
              <w:t xml:space="preserve"> edition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  <w:p w:rsidR="004D2493" w:rsidRPr="00B24DFF" w:rsidRDefault="004D2493" w:rsidP="004D24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M.L.Gambhir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1EEB">
              <w:rPr>
                <w:rFonts w:ascii="Times New Roman" w:hAnsi="Times New Roman" w:cs="Times New Roman"/>
                <w:i/>
                <w:sz w:val="24"/>
                <w:szCs w:val="24"/>
              </w:rPr>
              <w:t>Concrete Technology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Theory and Practice,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McGraw Hill Education, 5</w:t>
            </w:r>
            <w:r w:rsidRPr="00301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24DFF">
              <w:rPr>
                <w:rFonts w:ascii="Times New Roman" w:hAnsi="Times New Roman" w:cs="Times New Roman"/>
                <w:sz w:val="24"/>
                <w:szCs w:val="24"/>
              </w:rPr>
              <w:t xml:space="preserve"> edition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  <w:p w:rsidR="004D2493" w:rsidRPr="000B6DD9" w:rsidRDefault="004D2493" w:rsidP="00AF4D6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2493" w:rsidRDefault="004D2493" w:rsidP="004D2493">
      <w:pPr>
        <w:rPr>
          <w:rFonts w:ascii="Times New Roman" w:hAnsi="Times New Roman" w:cs="Times New Roman"/>
          <w:b/>
          <w:sz w:val="24"/>
          <w:szCs w:val="24"/>
        </w:rPr>
      </w:pPr>
    </w:p>
    <w:p w:rsidR="004D2493" w:rsidRDefault="004D2493" w:rsidP="004D2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81"/>
        <w:gridCol w:w="681"/>
        <w:gridCol w:w="681"/>
        <w:gridCol w:w="681"/>
        <w:gridCol w:w="681"/>
        <w:gridCol w:w="681"/>
        <w:gridCol w:w="681"/>
        <w:gridCol w:w="680"/>
        <w:gridCol w:w="680"/>
        <w:gridCol w:w="802"/>
        <w:gridCol w:w="802"/>
        <w:gridCol w:w="802"/>
      </w:tblGrid>
      <w:tr w:rsidR="004D2493" w:rsidRPr="00DB33C1" w:rsidTr="00AF4D66">
        <w:trPr>
          <w:trHeight w:val="144"/>
        </w:trPr>
        <w:tc>
          <w:tcPr>
            <w:tcW w:w="383" w:type="pct"/>
            <w:tcBorders>
              <w:tl2br w:val="single" w:sz="4" w:space="0" w:color="auto"/>
            </w:tcBorders>
            <w:vAlign w:val="center"/>
          </w:tcPr>
          <w:p w:rsidR="004D2493" w:rsidRPr="00E66BBA" w:rsidRDefault="004D2493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434" w:type="pct"/>
            <w:vAlign w:val="center"/>
          </w:tcPr>
          <w:p w:rsidR="004D2493" w:rsidRPr="00E66BBA" w:rsidRDefault="004D2493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34" w:type="pct"/>
            <w:vAlign w:val="center"/>
          </w:tcPr>
          <w:p w:rsidR="004D2493" w:rsidRPr="00E66BBA" w:rsidRDefault="004D2493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34" w:type="pct"/>
            <w:vAlign w:val="center"/>
          </w:tcPr>
          <w:p w:rsidR="004D2493" w:rsidRPr="00E66BBA" w:rsidRDefault="004D2493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PO12</w:t>
            </w:r>
          </w:p>
        </w:tc>
      </w:tr>
      <w:tr w:rsidR="004D2493" w:rsidRPr="00DB33C1" w:rsidTr="00AF4D66">
        <w:trPr>
          <w:trHeight w:val="144"/>
        </w:trPr>
        <w:tc>
          <w:tcPr>
            <w:tcW w:w="383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6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493" w:rsidRPr="00DB33C1" w:rsidTr="00AF4D66">
        <w:trPr>
          <w:trHeight w:val="144"/>
        </w:trPr>
        <w:tc>
          <w:tcPr>
            <w:tcW w:w="383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6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4D2493" w:rsidRPr="003C116B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493" w:rsidRPr="00DB33C1" w:rsidTr="00AF4D66">
        <w:trPr>
          <w:trHeight w:val="144"/>
        </w:trPr>
        <w:tc>
          <w:tcPr>
            <w:tcW w:w="383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6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493" w:rsidRPr="00DB33C1" w:rsidTr="00AF4D66">
        <w:trPr>
          <w:trHeight w:val="144"/>
        </w:trPr>
        <w:tc>
          <w:tcPr>
            <w:tcW w:w="383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6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2493" w:rsidRPr="00DB33C1" w:rsidTr="00AF4D66">
        <w:trPr>
          <w:trHeight w:val="144"/>
        </w:trPr>
        <w:tc>
          <w:tcPr>
            <w:tcW w:w="383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6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493" w:rsidRPr="00DB33C1" w:rsidTr="00AF4D66">
        <w:trPr>
          <w:trHeight w:val="144"/>
        </w:trPr>
        <w:tc>
          <w:tcPr>
            <w:tcW w:w="383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6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  <w:vAlign w:val="center"/>
          </w:tcPr>
          <w:p w:rsidR="004D2493" w:rsidRPr="00E66BBA" w:rsidRDefault="004D249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20FFF"/>
    <w:multiLevelType w:val="hybridMultilevel"/>
    <w:tmpl w:val="9ED27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D2493"/>
    <w:rsid w:val="004D2493"/>
    <w:rsid w:val="007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9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24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D2493"/>
    <w:rPr>
      <w:b/>
      <w:bCs/>
    </w:rPr>
  </w:style>
  <w:style w:type="paragraph" w:styleId="NoSpacing">
    <w:name w:val="No Spacing"/>
    <w:uiPriority w:val="1"/>
    <w:qFormat/>
    <w:rsid w:val="004D2493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4349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2021-10-23T06:07:00Z</dcterms:created>
  <dcterms:modified xsi:type="dcterms:W3CDTF">2021-10-23T06:07:00Z</dcterms:modified>
</cp:coreProperties>
</file>